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5B" w:rsidRPr="00284A5B" w:rsidRDefault="00284A5B" w:rsidP="00284A5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4A5B">
        <w:rPr>
          <w:rFonts w:ascii="Times New Roman" w:eastAsia="Calibri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284A5B" w:rsidRPr="00284A5B" w:rsidRDefault="00284A5B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  <w:r w:rsidRPr="00284A5B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 №3 «Образ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овательный центр»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 Черкассы муниципального района </w:t>
      </w:r>
      <w:proofErr w:type="spellStart"/>
      <w:r w:rsidRPr="00284A5B">
        <w:rPr>
          <w:rFonts w:ascii="Times New Roman" w:eastAsia="Calibri" w:hAnsi="Times New Roman" w:cs="Times New Roman"/>
          <w:sz w:val="28"/>
          <w:szCs w:val="28"/>
        </w:rPr>
        <w:t>Кинель-Черкасский</w:t>
      </w:r>
      <w:proofErr w:type="spellEnd"/>
      <w:r w:rsidRPr="00284A5B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</w:p>
    <w:p w:rsidR="00284A5B" w:rsidRPr="00284A5B" w:rsidRDefault="00284A5B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23"/>
        <w:gridCol w:w="3445"/>
        <w:gridCol w:w="3162"/>
      </w:tblGrid>
      <w:tr w:rsidR="00284A5B" w:rsidRPr="00284A5B" w:rsidTr="009C7EB6">
        <w:trPr>
          <w:trHeight w:val="2180"/>
        </w:trPr>
        <w:tc>
          <w:tcPr>
            <w:tcW w:w="3544" w:type="dxa"/>
          </w:tcPr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№3»ОЦ</w:t>
            </w:r>
            <w:proofErr w:type="gramStart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»с</w:t>
            </w:r>
            <w:proofErr w:type="gramEnd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А.Г.</w:t>
            </w:r>
          </w:p>
          <w:p w:rsidR="00284A5B" w:rsidRPr="00844098" w:rsidRDefault="00284A5B" w:rsidP="00284A5B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4A5B" w:rsidRPr="00844098" w:rsidRDefault="00A77F2A" w:rsidP="00284A5B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« 1» сентября 2018</w:t>
            </w:r>
            <w:r w:rsidR="00284A5B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284A5B"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="00284A5B"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A77F2A" w:rsidRPr="00844098" w:rsidRDefault="00A77F2A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организации</w:t>
            </w:r>
          </w:p>
          <w:p w:rsidR="00284A5B" w:rsidRPr="00844098" w:rsidRDefault="00A77F2A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 с ОВЗ </w:t>
            </w:r>
            <w:r w:rsidR="00284A5B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 «ОЦ» с.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_________</w:t>
            </w:r>
            <w:r w:rsidR="00A77F2A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Устинова</w:t>
            </w:r>
            <w:proofErr w:type="spellEnd"/>
            <w:r w:rsidR="00A77F2A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Л.П.</w:t>
            </w: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84A5B" w:rsidRPr="00844098" w:rsidRDefault="009C7EB6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30</w:t>
            </w:r>
            <w:r w:rsidR="00A77F2A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»  августа 2018</w:t>
            </w:r>
            <w:r w:rsidR="00284A5B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4409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 «ОЦ» с.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4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284A5B" w:rsidRPr="00844098" w:rsidRDefault="009C7EB6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«29</w:t>
            </w:r>
            <w:r w:rsidR="00A77F2A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2018</w:t>
            </w:r>
            <w:r w:rsidR="00284A5B"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44098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 w:rsidR="003105AC">
              <w:rPr>
                <w:rFonts w:ascii="Times New Roman" w:eastAsia="Calibri" w:hAnsi="Times New Roman" w:cs="Times New Roman"/>
                <w:sz w:val="24"/>
                <w:szCs w:val="24"/>
              </w:rPr>
              <w:t>Зубкова</w:t>
            </w:r>
            <w:proofErr w:type="spellEnd"/>
            <w:r w:rsidR="003105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О.А.</w:t>
            </w:r>
          </w:p>
          <w:p w:rsidR="00284A5B" w:rsidRPr="00844098" w:rsidRDefault="00284A5B" w:rsidP="00284A5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284A5B" w:rsidRPr="00284A5B" w:rsidRDefault="00284A5B" w:rsidP="00284A5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84A5B" w:rsidRPr="00284A5B" w:rsidRDefault="00284A5B" w:rsidP="00284A5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84A5B" w:rsidRPr="00844098" w:rsidRDefault="00844098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44098">
        <w:rPr>
          <w:rFonts w:ascii="Times New Roman" w:hAnsi="Times New Roman" w:cs="Times New Roman"/>
          <w:sz w:val="32"/>
          <w:szCs w:val="32"/>
        </w:rPr>
        <w:t xml:space="preserve">Адаптированная </w:t>
      </w:r>
      <w:r w:rsidR="00EA18B2">
        <w:rPr>
          <w:rFonts w:ascii="Times New Roman" w:hAnsi="Times New Roman" w:cs="Times New Roman"/>
          <w:sz w:val="32"/>
          <w:szCs w:val="32"/>
        </w:rPr>
        <w:t xml:space="preserve">образовательная </w:t>
      </w:r>
      <w:r w:rsidRPr="00844098">
        <w:rPr>
          <w:rFonts w:ascii="Times New Roman" w:hAnsi="Times New Roman" w:cs="Times New Roman"/>
          <w:sz w:val="32"/>
          <w:szCs w:val="32"/>
        </w:rPr>
        <w:t>программа  основного общего образования для детей с умственной отсталость</w:t>
      </w:r>
      <w:proofErr w:type="gramStart"/>
      <w:r w:rsidRPr="00844098">
        <w:rPr>
          <w:rFonts w:ascii="Times New Roman" w:hAnsi="Times New Roman" w:cs="Times New Roman"/>
          <w:sz w:val="32"/>
          <w:szCs w:val="32"/>
        </w:rPr>
        <w:t>ю(</w:t>
      </w:r>
      <w:proofErr w:type="gramEnd"/>
      <w:r w:rsidRPr="00844098">
        <w:rPr>
          <w:rFonts w:ascii="Times New Roman" w:hAnsi="Times New Roman" w:cs="Times New Roman"/>
          <w:sz w:val="32"/>
          <w:szCs w:val="32"/>
        </w:rPr>
        <w:t xml:space="preserve">интеллектуальными нарушениями) </w:t>
      </w:r>
      <w:r w:rsidRPr="00844098">
        <w:rPr>
          <w:rFonts w:ascii="Times New Roman" w:eastAsia="Calibri" w:hAnsi="Times New Roman" w:cs="Times New Roman"/>
          <w:sz w:val="32"/>
          <w:szCs w:val="32"/>
        </w:rPr>
        <w:t>п</w:t>
      </w:r>
      <w:r w:rsidR="00284A5B" w:rsidRPr="00844098">
        <w:rPr>
          <w:rFonts w:ascii="Times New Roman" w:eastAsia="Calibri" w:hAnsi="Times New Roman" w:cs="Times New Roman"/>
          <w:sz w:val="32"/>
          <w:szCs w:val="32"/>
        </w:rPr>
        <w:t>о предмету «Технология»</w:t>
      </w:r>
    </w:p>
    <w:p w:rsidR="00284A5B" w:rsidRPr="00844098" w:rsidRDefault="002A0BFA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44098">
        <w:rPr>
          <w:rFonts w:ascii="Times New Roman" w:eastAsia="Calibri" w:hAnsi="Times New Roman" w:cs="Times New Roman"/>
          <w:sz w:val="32"/>
          <w:szCs w:val="32"/>
        </w:rPr>
        <w:t>7 класс</w:t>
      </w:r>
    </w:p>
    <w:p w:rsidR="00284A5B" w:rsidRPr="00844098" w:rsidRDefault="00A77F2A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44098">
        <w:rPr>
          <w:rFonts w:ascii="Times New Roman" w:eastAsia="Calibri" w:hAnsi="Times New Roman" w:cs="Times New Roman"/>
          <w:sz w:val="32"/>
          <w:szCs w:val="32"/>
        </w:rPr>
        <w:t xml:space="preserve">на </w:t>
      </w:r>
      <w:r w:rsidR="00284A5B" w:rsidRPr="00844098">
        <w:rPr>
          <w:rFonts w:ascii="Times New Roman" w:eastAsia="Calibri" w:hAnsi="Times New Roman" w:cs="Times New Roman"/>
          <w:sz w:val="32"/>
          <w:szCs w:val="32"/>
        </w:rPr>
        <w:t>2018</w:t>
      </w:r>
      <w:r w:rsidRPr="00844098">
        <w:rPr>
          <w:rFonts w:ascii="Times New Roman" w:eastAsia="Calibri" w:hAnsi="Times New Roman" w:cs="Times New Roman"/>
          <w:sz w:val="32"/>
          <w:szCs w:val="32"/>
        </w:rPr>
        <w:t>-2019</w:t>
      </w:r>
      <w:r w:rsidR="00284A5B" w:rsidRPr="00844098">
        <w:rPr>
          <w:rFonts w:ascii="Times New Roman" w:eastAsia="Calibri" w:hAnsi="Times New Roman" w:cs="Times New Roman"/>
          <w:sz w:val="32"/>
          <w:szCs w:val="32"/>
        </w:rPr>
        <w:t xml:space="preserve"> учебный год</w:t>
      </w:r>
    </w:p>
    <w:p w:rsidR="00284A5B" w:rsidRDefault="00284A5B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44098" w:rsidRDefault="00844098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44098" w:rsidRDefault="00844098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44098" w:rsidRPr="00284A5B" w:rsidRDefault="00844098" w:rsidP="00284A5B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84A5B" w:rsidRPr="00284A5B" w:rsidRDefault="00284A5B" w:rsidP="00844098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84A5B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284A5B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</w:t>
      </w:r>
    </w:p>
    <w:p w:rsidR="00284A5B" w:rsidRPr="00284A5B" w:rsidRDefault="00A77F2A" w:rsidP="00844098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 августа 2018</w:t>
      </w:r>
      <w:r w:rsidR="00284A5B" w:rsidRPr="00284A5B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284A5B" w:rsidRPr="00284A5B" w:rsidRDefault="00284A5B" w:rsidP="00844098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4A5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284A5B">
        <w:rPr>
          <w:rFonts w:ascii="Times New Roman" w:eastAsia="Calibri" w:hAnsi="Times New Roman" w:cs="Times New Roman"/>
          <w:sz w:val="24"/>
          <w:szCs w:val="24"/>
        </w:rPr>
        <w:t>Учитель:</w:t>
      </w:r>
    </w:p>
    <w:p w:rsidR="00284A5B" w:rsidRPr="00284A5B" w:rsidRDefault="00284A5B" w:rsidP="00844098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4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7F2A">
        <w:rPr>
          <w:rFonts w:ascii="Times New Roman" w:eastAsia="Calibri" w:hAnsi="Times New Roman" w:cs="Times New Roman"/>
          <w:sz w:val="24"/>
          <w:szCs w:val="24"/>
        </w:rPr>
        <w:t>Устинова Л.П.</w:t>
      </w:r>
    </w:p>
    <w:p w:rsidR="00284A5B" w:rsidRDefault="00284A5B" w:rsidP="0084409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4098" w:rsidRDefault="00844098" w:rsidP="00284A5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4098" w:rsidRPr="00284A5B" w:rsidRDefault="00844098" w:rsidP="00284A5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0978" w:rsidRPr="00844098" w:rsidRDefault="00A77F2A" w:rsidP="0084409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</w:t>
      </w:r>
      <w:r w:rsidR="00284A5B" w:rsidRPr="00284A5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237A0C" w:rsidRPr="00237A0C" w:rsidRDefault="00237A0C" w:rsidP="00E276D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237A0C" w:rsidRPr="00237A0C" w:rsidRDefault="00237A0C" w:rsidP="00237A0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программы для 5-9 классов специальных (коррекционных) учреждений 8 вида: Сборник 2. – М.: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Центр ВЛАДОС, 2000. – 240с. Программа допущена Министерством образования Российской Федерации.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обучения детей сельскохозяйственному труду применяем  учебники автора Е.А.Ковалёвой и пособие для учителя «Методика обучения сельскохозяйственному труду» Е.А.Ковалёвой. </w:t>
      </w:r>
    </w:p>
    <w:p w:rsidR="00245BE7" w:rsidRPr="00245BE7" w:rsidRDefault="00237A0C" w:rsidP="00245BE7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 необходимый объём сельскохозяйственных знаний и навыков, которые нужны для работы в коллективных, фермерских и крестьянских подсобных хозяйствах</w:t>
      </w:r>
      <w:r w:rsidR="00245BE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5BE7" w:rsidRPr="00245BE7">
        <w:rPr>
          <w:rFonts w:ascii="Times New Roman" w:hAnsi="Times New Roman" w:cs="Times New Roman"/>
          <w:sz w:val="24"/>
          <w:szCs w:val="24"/>
        </w:rPr>
        <w:t xml:space="preserve"> материал, помогающий учащемуся достичь того уровня общеобразовательных знаний и умений, который необходим ему для социальной адаптации. </w:t>
      </w:r>
    </w:p>
    <w:p w:rsidR="00245BE7" w:rsidRPr="00245BE7" w:rsidRDefault="00245BE7" w:rsidP="00245BE7">
      <w:pPr>
        <w:pStyle w:val="a7"/>
        <w:spacing w:before="0" w:beforeAutospacing="0" w:after="0" w:afterAutospacing="0" w:line="360" w:lineRule="auto"/>
        <w:jc w:val="both"/>
      </w:pPr>
      <w:r w:rsidRPr="00245BE7">
        <w:t xml:space="preserve">По результатам комплексного </w:t>
      </w:r>
      <w:proofErr w:type="spellStart"/>
      <w:r w:rsidRPr="00245BE7">
        <w:t>психолого-медико-педагогического</w:t>
      </w:r>
      <w:proofErr w:type="spellEnd"/>
      <w:r w:rsidRPr="00245BE7"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</w:t>
      </w:r>
      <w:proofErr w:type="gramStart"/>
      <w:r w:rsidRPr="00245BE7">
        <w:t>ю(</w:t>
      </w:r>
      <w:proofErr w:type="gramEnd"/>
      <w:r w:rsidRPr="00245BE7">
        <w:t>интеллектуальными нарушениями. II этап обучения.</w:t>
      </w:r>
    </w:p>
    <w:p w:rsidR="00245BE7" w:rsidRDefault="00245BE7" w:rsidP="000E5218">
      <w:pPr>
        <w:pStyle w:val="a7"/>
        <w:spacing w:before="0" w:beforeAutospacing="0" w:after="0" w:afterAutospacing="0" w:line="360" w:lineRule="auto"/>
        <w:jc w:val="both"/>
      </w:pPr>
      <w:r w:rsidRPr="00245BE7">
        <w:t xml:space="preserve">Ребенок вступает в контакт легко, дистанцию </w:t>
      </w:r>
      <w:proofErr w:type="gramStart"/>
      <w:r w:rsidRPr="00245BE7">
        <w:t>со</w:t>
      </w:r>
      <w:proofErr w:type="gramEnd"/>
      <w:r w:rsidRPr="00245BE7">
        <w:t xml:space="preserve"> взрослым удерживает недостаточно. Наблюдается утомляемость, истощаемость при длительном выполнении заданий. Низкий уровень </w:t>
      </w:r>
      <w:proofErr w:type="spellStart"/>
      <w:r w:rsidRPr="00245BE7">
        <w:t>сформированности</w:t>
      </w:r>
      <w:proofErr w:type="spellEnd"/>
      <w:r w:rsidRPr="00245BE7">
        <w:t xml:space="preserve"> мыслительных операций и мыслительных процессов. Сниженный уровень </w:t>
      </w:r>
      <w:proofErr w:type="spellStart"/>
      <w:r w:rsidRPr="00245BE7">
        <w:t>обучаемости</w:t>
      </w:r>
      <w:proofErr w:type="spellEnd"/>
      <w:r w:rsidRPr="00245BE7">
        <w:t xml:space="preserve"> (ребенок затрудняется в понимании смысла задания, выполнение возможно с вербальной пошаговой инструкцией, перенос на аналогичные задания осуществляется частичный). Необходимые направления деятельности психолога: по коррекции коммуникативных навыков, формированию навыков социальной адаптации, консультирование родителей по стратегии выстраивания детско-родительских отношений, развитие навыков сотрудничества и взаимопомощи. 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обучения сельскохозяйственному труду состоят в следующем:</w:t>
      </w:r>
    </w:p>
    <w:p w:rsidR="00237A0C" w:rsidRPr="00237A0C" w:rsidRDefault="00237A0C" w:rsidP="00237A0C">
      <w:pPr>
        <w:numPr>
          <w:ilvl w:val="0"/>
          <w:numId w:val="1"/>
        </w:num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сельскохозяйственными знаниями, трудовыми умениями и навыками, достаточными для работы на производстве.</w:t>
      </w:r>
    </w:p>
    <w:p w:rsidR="00237A0C" w:rsidRPr="00237A0C" w:rsidRDefault="00237A0C" w:rsidP="00237A0C">
      <w:pPr>
        <w:numPr>
          <w:ilvl w:val="0"/>
          <w:numId w:val="1"/>
        </w:num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недостатков трудовой деятельности.</w:t>
      </w:r>
    </w:p>
    <w:p w:rsidR="00237A0C" w:rsidRDefault="00237A0C" w:rsidP="00237A0C">
      <w:pPr>
        <w:numPr>
          <w:ilvl w:val="0"/>
          <w:numId w:val="1"/>
        </w:num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положительного отношения к труду.</w:t>
      </w:r>
    </w:p>
    <w:p w:rsidR="000E5218" w:rsidRPr="000E5218" w:rsidRDefault="000E5218" w:rsidP="000E5218">
      <w:pPr>
        <w:numPr>
          <w:ilvl w:val="0"/>
          <w:numId w:val="1"/>
        </w:num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физическому развитию, укреплению их здоровья.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составлена с учётом психофизических возможностей учащихся, учтены принципы последовательности и преемственности обучения, местные почвенно-климатические условия, а также сезонность полевых работ.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этапом проведения практических занятий является инструктаж  по технике безопасности. Для проверки и закрепления умений и навыков в конце каждой четверти проводятся уроки практического повторения и самостоятельная работа. Практические занятия по свиноводству не проводятся  в связи с отсутствием базы.</w:t>
      </w:r>
    </w:p>
    <w:p w:rsidR="00237A0C" w:rsidRPr="00237A0C" w:rsidRDefault="00237A0C" w:rsidP="00843E6F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7 класса состоит из тем, раскрывающих особенности уборки корнеплодов, выращивания капусты и лука, обработки ягодных кустарников. Есть темы, содержащие элементарные теоретические сведения об овощеводстве на защищённом грунте, о плодоводстве и семеноводстве. На занятиях по животноводству учащиеся знакомятся с правилами и приёмами ухода за свиньями. Также в программу входят осенние сельскохозяйственные работы: уборка лука, уборка стеблей с семенами моркови, подготовка парника к зиме, уборка столовых корнеплодов, уход за ягодными кустарниками. На занятиях по овощеводству учащиеся знакомятся с основными плодовыми деревьями, видами зеленных овощей, правилами выращивания к</w:t>
      </w:r>
      <w:r w:rsidR="00843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апусты.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сельскохозяйственного труда в 7 классе включает следующие разделы: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лука.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стеблей с семенами моркови и свёклы и семенных головок лука.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Заготовка почвы для теплицы и парника.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парника к зиме.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столовых корнеплодов и учёт урожая.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Ягодные кустарники и уход за ними.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Свиноферма. Уборка свинарника.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Корма для свиней.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Кормление откормочных свиней. Содержание свиней на школьной свиноводческой ферме.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Кормление свиноматки, уход за ней.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удобрения.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плодовые деревья.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Зеленные овощи.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Капуста.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Заготовка навоза для парника.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Посев семян капусты.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Набивка парника навозом. Подготовка парника под рассаду.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рассады капусты.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овощей и редиса.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Высадка рассады капусты в открытый грунт и уход за ней.</w:t>
      </w:r>
    </w:p>
    <w:p w:rsidR="00237A0C" w:rsidRPr="00237A0C" w:rsidRDefault="00237A0C" w:rsidP="00237A0C">
      <w:pPr>
        <w:numPr>
          <w:ilvl w:val="0"/>
          <w:numId w:val="2"/>
        </w:num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редиса для получения семян.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программа способствует профориентации и социальной адаптации учащихся, развивает их умственный и сенсомоторный потенциал и положительно влияет на личностные свойства.</w:t>
      </w:r>
    </w:p>
    <w:p w:rsidR="00237A0C" w:rsidRPr="00237A0C" w:rsidRDefault="00237A0C" w:rsidP="00237A0C">
      <w:p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237A0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7 класса должны знать.</w:t>
      </w:r>
    </w:p>
    <w:p w:rsidR="00237A0C" w:rsidRPr="00237A0C" w:rsidRDefault="00237A0C" w:rsidP="00237A0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 способы уборки лука, столовых корнеплодов.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созревания семенных зонтиков моркови и соплодий свёклы.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земляной смеси для парников и теплиц.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Продукцию свиноводства и её значение. 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свинарника. Особенности кормления и ухода за свиньями.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ухода за основными ягодными кустарниками и плодовыми деревьями.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минеральных удобрений.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 виды зеленных овощей.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способы посадки капусты и уход за ней.</w:t>
      </w:r>
    </w:p>
    <w:p w:rsidR="00237A0C" w:rsidRPr="00237A0C" w:rsidRDefault="00237A0C" w:rsidP="00237A0C">
      <w:pPr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корнеплодов для получения семян.</w:t>
      </w:r>
    </w:p>
    <w:p w:rsidR="00237A0C" w:rsidRPr="00237A0C" w:rsidRDefault="00237A0C" w:rsidP="00237A0C">
      <w:pPr>
        <w:spacing w:after="0" w:line="240" w:lineRule="auto"/>
        <w:ind w:left="1440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237A0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7 класса должны уметь.</w:t>
      </w:r>
    </w:p>
    <w:p w:rsidR="00237A0C" w:rsidRPr="00237A0C" w:rsidRDefault="00237A0C" w:rsidP="00237A0C">
      <w:pPr>
        <w:spacing w:after="0" w:line="240" w:lineRule="auto"/>
        <w:ind w:left="1440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left="1418" w:right="283" w:firstLine="3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Убирать и сортировать лук и столовые корнеплоды.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Убирать семена моркови и свёклы.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теплицу и парник к зиме.</w:t>
      </w:r>
    </w:p>
    <w:p w:rsidR="00237A0C" w:rsidRPr="00237A0C" w:rsidRDefault="000D01E5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" o:spid="_x0000_s1026" style="position:absolute;left:0;text-align:left;flip:y;z-index:251659264;visibility:visible;mso-position-horizontal-relative:margin" from="775.5pt,-8in" to="779.35pt,-5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" strokeweight="3.6pt">
            <w10:wrap anchorx="margin"/>
          </v:line>
        </w:pic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Ухаживать за основными ягодными кустарниками и плодовыми деревьями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Выращивать капусту и ухаживать за ней.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Выращивать зеленные овощи и редис.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Набивать парник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биотопливом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гряды для посадки.</w:t>
      </w:r>
    </w:p>
    <w:p w:rsidR="00237A0C" w:rsidRPr="00237A0C" w:rsidRDefault="00237A0C" w:rsidP="00237A0C">
      <w:pPr>
        <w:spacing w:after="0" w:line="36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E276DB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237A0C" w:rsidRPr="00237A0C" w:rsidRDefault="00237A0C" w:rsidP="00237A0C">
      <w:pPr>
        <w:shd w:val="clear" w:color="auto" w:fill="FFFFFF"/>
        <w:spacing w:before="230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Вводное занятие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Оценка результатов обучений за 6 класс. План работы в 7 клас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се. Охрана труда. Спецодежда.</w:t>
      </w:r>
    </w:p>
    <w:p w:rsidR="00237A0C" w:rsidRPr="00237A0C" w:rsidRDefault="00237A0C" w:rsidP="00237A0C">
      <w:pPr>
        <w:shd w:val="clear" w:color="auto" w:fill="FFFFFF"/>
        <w:spacing w:before="226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Уборка лука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Признаки</w:t>
      </w:r>
      <w:r w:rsidRPr="00237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созревания лука. Сроки убор</w:t>
      </w:r>
      <w:r w:rsidRPr="00237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ки. Способы хранения репчатого лука и лука-севка.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Просушка лука 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перед закладкой на хранение. Признаки полной просушки луковиц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Выборка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лука из рядов, раскладка для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просушки. Проверка степени просушки.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Отбор лука-толстошея для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первоочередного использования.</w:t>
      </w:r>
    </w:p>
    <w:p w:rsidR="00237A0C" w:rsidRPr="00237A0C" w:rsidRDefault="00237A0C" w:rsidP="00237A0C">
      <w:pPr>
        <w:shd w:val="clear" w:color="auto" w:fill="FFFFFF"/>
        <w:spacing w:before="158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Уборка стеблей с семенами моркови </w:t>
      </w: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свеклы и семенных головок лука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Объект работы</w:t>
      </w:r>
      <w:r w:rsidRPr="00237A0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Овощи.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4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Признаки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созревания семенных зон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тиков у моркови и соплодий свеклы.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Сроки уборки моркови и свек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лы. Дозревание семян.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Срезка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стеблей моркови у основания. Срезка стеблей свеклы у основания.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срезанных стеб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для просушки и дозревания семян. Срезка семенных головок лука и укладка на просушку.</w:t>
      </w:r>
    </w:p>
    <w:p w:rsidR="00237A0C" w:rsidRPr="00237A0C" w:rsidRDefault="00237A0C" w:rsidP="00237A0C">
      <w:pPr>
        <w:shd w:val="clear" w:color="auto" w:fill="FFFFFF"/>
        <w:spacing w:before="144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Уборка столовых корнеплодов и учет урожая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Объект работы</w:t>
      </w:r>
      <w:r w:rsidRPr="00237A0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Овощи.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Сроки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уборки столовых корнеплодов.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Правила подкапывания корнеплодов.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Способы учета урожая и уро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жайности. Правила обрезки ботвы. Хранение корнеплодов. Сорти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ровка корнеплодов.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нестандартной продукции.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Хранение</w:t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овощей.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Подкапывание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корнеплодов моркови и 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уборка из рядков.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Складывание в кучу ботвой в одну сторону.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Уборка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корнеплодов свеклы из рядков, складывание свеклы в кучу ботвой в одну сторону.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Обрезка ботвы у столовых корнеплодов. Закладка 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их на хранение. Уборка и скармливание ботвы животным.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Учет уро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жая в корзинах и ведрах. Определение массы столовых корнепло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дов в одном ведре и в одной корзине.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Подсчет общей массы урожая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 расчет урожайности. Сортировка корнеплодов. Отбор нестандар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 продукции.</w:t>
      </w:r>
    </w:p>
    <w:p w:rsidR="00237A0C" w:rsidRPr="00237A0C" w:rsidRDefault="00237A0C" w:rsidP="00237A0C">
      <w:pPr>
        <w:shd w:val="clear" w:color="auto" w:fill="FFFFFF"/>
        <w:spacing w:before="240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Ягодные кустарники и уход за ними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Ягодный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кустарник.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Смородина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крыжовник, малина как ягодные кустарники.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Другие виды ягодных кустарников, распрос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траненные в местных условиях. Виды смородины (черная, крас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ная, золотистая).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ягодного кустарника и особенности плодоношения. Уход за ягодным кустарником.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Болезни и вреди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тели смородины, крыжовника и малины. Распознавание этих вре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дителей.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Обрезка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засохших ветвей смородины и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отплодоносивших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стеблей малины.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Удаление обрезанных стеблей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из сада. Внесение органических удобрений под кустарники.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Вска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пывание почвы вокруг кустарников.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повторение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Виды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работ.</w:t>
      </w:r>
      <w:r w:rsidR="00843E6F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Уборка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картофеля, осенняя перекопка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почвы, заготовка веточного корма или закладка картофеля на хра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Самостоятельная работа</w:t>
      </w:r>
    </w:p>
    <w:p w:rsidR="00237A0C" w:rsidRPr="00237A0C" w:rsidRDefault="00237A0C" w:rsidP="00237A0C">
      <w:pPr>
        <w:shd w:val="clear" w:color="auto" w:fill="FFFFFF"/>
        <w:tabs>
          <w:tab w:val="left" w:pos="3888"/>
        </w:tabs>
        <w:spacing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Виды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работ.</w:t>
      </w:r>
      <w:r w:rsidR="00843E6F" w:rsidRPr="00237A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Определение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репчатого лука, пригодного и непригодного к дли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тельному хранению.</w:t>
      </w:r>
    </w:p>
    <w:p w:rsidR="00237A0C" w:rsidRPr="00237A0C" w:rsidRDefault="00237A0C" w:rsidP="00237A0C">
      <w:pPr>
        <w:shd w:val="clear" w:color="auto" w:fill="FFFFFF"/>
        <w:tabs>
          <w:tab w:val="left" w:pos="3888"/>
        </w:tabs>
        <w:spacing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Отбор нестандартных корнеплодов морко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 и свеклы.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37A0C" w:rsidRPr="00237A0C" w:rsidRDefault="00237A0C" w:rsidP="00237A0C">
      <w:pPr>
        <w:shd w:val="clear" w:color="auto" w:fill="FFFFFF"/>
        <w:spacing w:after="0" w:line="235" w:lineRule="exact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Заготовка почвы для теплицы и парника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lastRenderedPageBreak/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Теплица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парник.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Состав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земляной смеси для парников и теплиц (дерновая или огородная земля, перегной и торф).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Соотно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шения частей земляной смеси, используемой для разных целей. Хра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нение составных частей земляной смеси.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Время заготовки смеси.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земляной смеси.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дерновой почвы и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ее</w:t>
      </w:r>
      <w:proofErr w:type="spellEnd"/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 месту хранения. Укладка дерновой земли под навес.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Заготовка 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перегноя на месте старого навозохранилища и доставка к месту хра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нения. Доставка торфа.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нужного количества почвы, перегноя и торфа под стеллажами теплицы.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Подготовка парника к зиме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Объект работы</w:t>
      </w:r>
      <w:r w:rsidRPr="00237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Парник.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парника для выращивания 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рассады овощных культур.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Почвенный грунт в парнике: состав, даль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нейшее использование. Необходимость выемки грунта из парника.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Умение.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парнике.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Практические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Выемка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парникового грунта лопатами,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на транспортное средство.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 и укладка в штабель.</w:t>
      </w:r>
    </w:p>
    <w:p w:rsidR="00237A0C" w:rsidRPr="00237A0C" w:rsidRDefault="00237A0C" w:rsidP="00237A0C">
      <w:pPr>
        <w:shd w:val="clear" w:color="auto" w:fill="FFFFFF"/>
        <w:spacing w:before="226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Свиноферма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993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как домашнее животное. Раз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свиней в коллективных и фермерских хозяйствах.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вания к свинарнику. Виды свиней: хряки, свиноматки, поросята-со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суны, поросята-отъемыши, откормочные.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 свиньи. Содержание свиней в коллективных хозяйствах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Содержание свиней в индивидуальном и фермерском хозяйствах. Оборудование школь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свиноводческой фермы.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Экскурсия.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Фермерское или кресть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янское подсобное хозяйство. 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Наблюдение.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свиней.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Распознавание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свиньи.</w:t>
      </w:r>
    </w:p>
    <w:p w:rsidR="00237A0C" w:rsidRPr="00237A0C" w:rsidRDefault="00843E6F" w:rsidP="00237A0C">
      <w:pPr>
        <w:shd w:val="clear" w:color="auto" w:fill="FFFFFF"/>
        <w:spacing w:before="5" w:after="0" w:line="240" w:lineRule="auto"/>
        <w:ind w:left="-1134" w:right="283" w:hanging="1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Упражнения.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Определение</w:t>
      </w:r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вида свиньи.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Содержание свиней на свиноферме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свиней, содержащихся на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школьной свиноферме. Устройство станка для содержания свиньи.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Помещение для приготовления кормов и его оборудование. Летний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лагерь для свиней.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1134" w:right="283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Корма для свиней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корма для свиней. Витаминные и минеральные подкормки.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зерновые корма. Сочные кор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ма. Зеленый корм. Отходы технических производств.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Корма животного происхождения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молоко и продукты его переработки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Комбинированные корма.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Пищевые отходы. Пита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тельные вещества в корме.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Наглядное пособие</w:t>
      </w: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виды корма.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</w:t>
      </w: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вида корма для свиньи.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Упражнения.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Сравнение</w:t>
      </w:r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кормов по питательности. Классифи</w:t>
      </w:r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кация кормов.</w:t>
      </w:r>
    </w:p>
    <w:p w:rsidR="00237A0C" w:rsidRPr="00237A0C" w:rsidRDefault="00237A0C" w:rsidP="00237A0C">
      <w:pPr>
        <w:shd w:val="clear" w:color="auto" w:fill="FFFFFF"/>
        <w:spacing w:before="240"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Кормление откормочных свиней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рацион кормления свиньи.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Зависимость нормы и рациона кормления от групповой принадлеж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и возраста свиньи.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и рацион кормления откормочной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свиньи. Кратность кормления. Подготовка кормов к скармливанию.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Пищевые отходы как основной вид корма для свиней на школьной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свиноферме. </w:t>
      </w:r>
    </w:p>
    <w:p w:rsidR="00237A0C" w:rsidRPr="00237A0C" w:rsidRDefault="00237A0C" w:rsidP="00843E6F">
      <w:pPr>
        <w:shd w:val="clear" w:color="auto" w:fill="FFFFFF"/>
        <w:spacing w:after="0" w:line="240" w:lineRule="auto"/>
        <w:ind w:left="-1134" w:right="283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скармливания пищевых отходов свиньям.</w:t>
      </w:r>
    </w:p>
    <w:p w:rsidR="00237A0C" w:rsidRPr="00237A0C" w:rsidRDefault="00237A0C" w:rsidP="00237A0C">
      <w:pPr>
        <w:shd w:val="clear" w:color="auto" w:fill="FFFFFF"/>
        <w:spacing w:before="230" w:after="0" w:line="240" w:lineRule="auto"/>
        <w:ind w:left="-993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Уборка свинарника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1134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0D01E5" w:rsidP="00237A0C">
      <w:pPr>
        <w:shd w:val="clear" w:color="auto" w:fill="FFFFFF"/>
        <w:spacing w:after="0" w:line="240" w:lineRule="auto"/>
        <w:ind w:left="-993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01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28" style="position:absolute;left:0;text-align:left;z-index:251661312;visibility:visible;mso-position-horizontal-relative:margin" from="349.9pt,370.1pt" to="349.9pt,3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" o:allowincell="f" strokeweight=".25pt">
            <w10:wrap anchorx="margin"/>
          </v:line>
        </w:pict>
      </w:r>
      <w:r w:rsidR="00237A0C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Оптимальная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и влаж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ность воздуха в свинарнике.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993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Необходимость поддерживания чисто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в свинарнике (станках и проходах), а также в помещении для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приготовления кормов.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993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Инвентарь для уборки. Правила 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безопасной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работы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993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Минеральные удобрения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Минеральное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удобрение.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Виды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удобрения (минеральное и орга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ническое). Виды минерального удобрения.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Элементы питания рас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тений, содержащиеся в минеральных удобрениях.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Наиболее распро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страненные азотные, фосфорные и калийные удобрения.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Комплек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сные минеральные удобрения (аммофос, нитрофоска, </w:t>
      </w:r>
      <w:proofErr w:type="spellStart"/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аммофоска</w:t>
      </w:r>
      <w:proofErr w:type="spellEnd"/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др.).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Преимущество комплексных минеральных удобрений. Раство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римость минеральных удобрений в воде. Цвет удобрений.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ние удобрений. Смешивание минеральных удобрений с органичес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внесения минеральных удобрений в почву.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Распознавание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минерального удобрения.</w:t>
      </w:r>
    </w:p>
    <w:p w:rsidR="00237A0C" w:rsidRPr="00237A0C" w:rsidRDefault="00843E6F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минерального удобрения.</w:t>
      </w:r>
    </w:p>
    <w:p w:rsidR="00237A0C" w:rsidRPr="00237A0C" w:rsidRDefault="00237A0C" w:rsidP="00237A0C">
      <w:pPr>
        <w:shd w:val="clear" w:color="auto" w:fill="FFFFFF"/>
        <w:spacing w:before="197"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Кормление свиноматки и уход за ней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Свинья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Виды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свиноматки (холостая, супорос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ная и подсосная). Нормы и рационы кормления свиноматки.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Содержание свиноматки в индивидуальном станке. Особенности кормле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свиноматки.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за свиноматкой накануне опороса и </w:t>
      </w:r>
      <w:r w:rsidR="00843E6F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</w:t>
      </w:r>
      <w:r w:rsidR="00843E6F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после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него.</w:t>
      </w:r>
    </w:p>
    <w:p w:rsidR="00237A0C" w:rsidRPr="00237A0C" w:rsidRDefault="00237A0C" w:rsidP="00237A0C">
      <w:pPr>
        <w:shd w:val="clear" w:color="auto" w:fill="FFFFFF"/>
        <w:spacing w:before="182"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Основные плодовые деревья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843E6F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Плодовые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деревья.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 xml:space="preserve">Теоретические </w:t>
      </w:r>
      <w:r w:rsidR="00843E6F" w:rsidRPr="00237A0C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>сведения.</w:t>
      </w:r>
      <w:r w:rsidR="00843E6F"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Яблоня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груша, слива, вишня — основ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ные плодовые деревья средней полосы России.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Строение плодового дерева. Рост, развитие и плодоношение основных плодовых деревь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ев.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Косточковые и семечковые плодовые деревья, разница в их раз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множении. Сорта плодовых деревьев.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саженца пло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дового дерева. Плодовые и листовые почки на плодовом дереве.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851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кроны и цвет коры плодового дерева.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Экскурсия.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Безлистный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 плодовых деревьев (яблонь, </w:t>
      </w:r>
      <w:proofErr w:type="spellStart"/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груш</w:t>
      </w:r>
      <w:proofErr w:type="gramStart"/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proofErr w:type="gramEnd"/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лив</w:t>
      </w:r>
      <w:proofErr w:type="spellEnd"/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вишен).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Распознавание</w:t>
      </w:r>
      <w:r w:rsidR="00237A0C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вида плодового дерева, плодовой и лис</w:t>
      </w:r>
      <w:r w:rsidR="00237A0C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товой почки.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Наблюдение.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Появление</w:t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листьев и цветков на срезанных веточ</w:t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="00237A0C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ках вишни, размещенных в теплом и светлом месте.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Упражнения.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Определение</w:t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плодового дерева по характеру кро</w:t>
      </w:r>
      <w:r w:rsidR="00237A0C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и цвету коры. Определение плодовой и листовой почки.</w:t>
      </w:r>
      <w:r w:rsidR="000D01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7" style="position:absolute;left:0;text-align:left;z-index:251662336;visibility:visible;mso-position-horizontal-relative:margin;mso-position-vertical-relative:text" from="-156.85pt,17.8pt" to="-156.85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" o:allowincell="f" strokeweight=".25pt">
            <w10:wrap anchorx="margin"/>
          </v:line>
        </w:pict>
      </w:r>
    </w:p>
    <w:p w:rsidR="00237A0C" w:rsidRPr="00237A0C" w:rsidRDefault="00237A0C" w:rsidP="00237A0C">
      <w:pPr>
        <w:shd w:val="clear" w:color="auto" w:fill="FFFFFF"/>
        <w:spacing w:before="211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Заготовка навоза для парника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lastRenderedPageBreak/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Парник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Навоз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биотопливо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парника.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Конский навоз как лучший вид </w:t>
      </w:r>
      <w:proofErr w:type="spellStart"/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биотоплива</w:t>
      </w:r>
      <w:proofErr w:type="spellEnd"/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Подготовка других ви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 навоза для использования в качестве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биотоплива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Правила ук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ладки навоза, приемы разогревания.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Перебивка навоза для разогревания перед закладкой в парник.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Капуста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Пищевая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ценность капусты. Особенности капусты как двулетнего растения.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растения капус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ты первого и второго года </w:t>
      </w:r>
      <w:r w:rsidR="000C2CED"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жизни. Капуста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ранних, средних и поздних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сортов.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распространенные современные сорта ранней,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средней и поздней капусты.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Сорта капусты, пригодные для потреб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ления в свежем виде, квашения и зимнего хранения кочанов.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Плот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ность кочанов ранней, средней и поздней капусты. Рассадный и </w:t>
      </w:r>
      <w:proofErr w:type="spellStart"/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без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рассадный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 выращивания капусты.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Наглядное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пособие.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Кочан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поздней капусты. Кочерыга с почка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ми, из которых развиваются цветоносные стебли.</w:t>
      </w:r>
    </w:p>
    <w:p w:rsidR="00237A0C" w:rsidRPr="00237A0C" w:rsidRDefault="00237A0C" w:rsidP="00237A0C">
      <w:pPr>
        <w:keepNext/>
        <w:framePr w:dropCap="drop" w:lines="3" w:wrap="auto" w:vAnchor="text" w:hAnchor="page" w:x="1169" w:y="227"/>
        <w:shd w:val="clear" w:color="auto" w:fill="FFFFFF"/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position w:val="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position w:val="3"/>
          <w:sz w:val="24"/>
          <w:szCs w:val="24"/>
          <w:lang w:eastAsia="ru-RU"/>
        </w:rPr>
        <w:t>|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Посев семян капусты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Сроки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посева семян капусты ранних, 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средних и поздних сортов.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Целесообразность выращивания в школь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условиях ранней и поздней капусты.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Разметка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маркером. Выращивание капусты.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Практические работы</w:t>
      </w:r>
      <w:r w:rsidRPr="00237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Подготовка земляной смеси. Заполнение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посевных ящиков земляной смесью.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Полив земляной смеси слабым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раствором марганца. Выравнивание почвы в ящике после просуш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ки.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Разметка посевных рядков с помощью маркера. Раскладка и за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делка семян в рядках.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Полив посева теплой водой, укрытие пленкой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установка ящиков в теплое место. Наблюдение за всходами.</w:t>
      </w:r>
    </w:p>
    <w:p w:rsidR="00237A0C" w:rsidRPr="00237A0C" w:rsidRDefault="00237A0C" w:rsidP="00237A0C">
      <w:pPr>
        <w:shd w:val="clear" w:color="auto" w:fill="FFFFFF"/>
        <w:spacing w:before="230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Подготовка парника под рассаду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Парник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Теоретические сведения</w:t>
      </w:r>
      <w:r w:rsidRPr="00237A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.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Состав земляной смеси для выращи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рассады капусты. Глубина насыпки грунта в парник.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 xml:space="preserve">Практические работы. 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Смешивание дерновой земли с перегно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и торфом. Подвоз смеси к парнику.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Насыпка земляной смеси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поверх навоза глубиной не менее 18 см. Укрытие парника рамами.</w:t>
      </w:r>
    </w:p>
    <w:p w:rsidR="00237A0C" w:rsidRPr="00237A0C" w:rsidRDefault="00237A0C" w:rsidP="00237A0C">
      <w:pPr>
        <w:shd w:val="clear" w:color="auto" w:fill="FFFFFF"/>
        <w:spacing w:before="235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Выращивание рассады капусты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Условия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выращивания здоровой рассады капусты.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Заболевание рассады в парнике черной ножкой и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предупреждения этого заболевания. Закалка сеянцев расса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ды.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готовности сеянцев к пикировке. Правила пикиров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ки. Уход за рассадой в парнике.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Пикировка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рассады.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в помещении 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после появления всходов капусты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Умеренный полив. Подготовка парника к пикировке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рассады: полив, маркировка. Пикировка рассады.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Полив и </w:t>
      </w:r>
      <w:proofErr w:type="spellStart"/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притенение</w:t>
      </w:r>
      <w:proofErr w:type="spellEnd"/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Подкормка рассады раствором минеральных удобрений. Про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ветривание парника.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Снятие укрытий в теплую погоду.</w:t>
      </w:r>
    </w:p>
    <w:p w:rsidR="00237A0C" w:rsidRPr="00237A0C" w:rsidRDefault="00237A0C" w:rsidP="00237A0C">
      <w:pPr>
        <w:shd w:val="clear" w:color="auto" w:fill="FFFFFF"/>
        <w:spacing w:before="226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Зеленные овощи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Виды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зеленных овощей (салат, шпи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нат, петрушка, укроп).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Виды салата (листовой, кочанный, листовая горчица, кресс-салат и др.).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Достоинство зеленных овощей (раннее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получение витаминной продукции).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Внешнее строение и особенно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зеленных овощей.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Наглядные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пособия.</w:t>
      </w:r>
      <w:r w:rsidR="000C2CED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зеленных овощей. Изображения растений в фазе снятия продукции.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овощей и редиса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Подготовка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почвы под зеленные куль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туры. Сроки посева редиса, салата, петрушки, укропа.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Рассадный спо</w:t>
      </w:r>
      <w:r w:rsidRPr="00237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соб выращивания салата кочанного. Способы посева салата, укропа,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петрушки, редиса. Сорта редиса.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Маркеры для разметки рядков.</w:t>
      </w:r>
    </w:p>
    <w:p w:rsidR="00237A0C" w:rsidRPr="00237A0C" w:rsidRDefault="000C2CED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Умение.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Выращивание</w:t>
      </w:r>
      <w:r w:rsidR="00237A0C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редиса, салата, петрушки, укропа.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Практические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Разбивка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гряд для выращивания зелен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овощей и редиса.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Разметка рядков под посев укропа, салата, 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петрушки. Разметка гряд зубовым маркером для посева редиса.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 семян укропа, петрушки и салата в рядки. Раскладка семян ре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диса в лунки, сделанные зубовым маркером.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Заделка семян. Полив.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Прополка в рядках и </w:t>
      </w:r>
      <w:proofErr w:type="spellStart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междурядиях</w:t>
      </w:r>
      <w:proofErr w:type="spellEnd"/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Сбор урожая.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37A0C" w:rsidRPr="00237A0C" w:rsidRDefault="00237A0C" w:rsidP="00237A0C">
      <w:pPr>
        <w:shd w:val="clear" w:color="auto" w:fill="FFFFFF"/>
        <w:spacing w:before="230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Высадка капусты в открытый грунт и уход за ней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Сроки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высадки рассады капусты в от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крытый грунт.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Способы посадки рассады ранних и поздних сортов.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Требования капусты к плодородию почвы и ее обработке. Вредите</w:t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и болезни капусты и меры борьбы с ними.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Практические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Внесение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навоза в почву перед вскапыванием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капусту.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поверхности почвы после вскапывания.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Разметка маркером мест посадки рассады в продольном и по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перечном направлении.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Выкопка лунок на пересечении маркерных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линий. Внесение в лунки перегноя, смешанного с минеральными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удобрениями.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Полив лунок. Вынос рассады из парника, посадка ее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почву в лунки и полив. 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Полив, подкормка рассады, рыхление почвы.</w:t>
      </w:r>
    </w:p>
    <w:p w:rsidR="00237A0C" w:rsidRPr="00237A0C" w:rsidRDefault="00237A0C" w:rsidP="00237A0C">
      <w:pPr>
        <w:shd w:val="clear" w:color="auto" w:fill="FFFFFF"/>
        <w:spacing w:before="240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Выращивание редиса для получения семян</w:t>
      </w:r>
    </w:p>
    <w:p w:rsidR="00237A0C" w:rsidRPr="00237A0C" w:rsidRDefault="00237A0C" w:rsidP="00237A0C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Объект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Овощи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 xml:space="preserve">Теоретические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сведения.</w:t>
      </w:r>
      <w:r w:rsidR="000C2CED"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Получение</w:t>
      </w:r>
      <w:r w:rsidRPr="00237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семян редиса в год посева.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Выращивание редиса специально для семенников.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 сорта редиса для получения семян.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получения крупных корне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плодов редиса для использования в качестве семенников.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Практические </w:t>
      </w:r>
      <w:r w:rsidR="000C2CED" w:rsidRPr="00237A0C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работы.</w:t>
      </w:r>
      <w:r w:rsidR="000C2CED"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Внесение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перегноя в гряду, перемеши</w:t>
      </w:r>
      <w:r w:rsidRPr="00237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вание и выравнивание поверхности почвы. </w:t>
      </w:r>
    </w:p>
    <w:p w:rsidR="00237A0C" w:rsidRPr="00237A0C" w:rsidRDefault="00237A0C" w:rsidP="00CB10C8">
      <w:pPr>
        <w:shd w:val="clear" w:color="auto" w:fill="FFFFFF"/>
        <w:spacing w:before="5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Разметка мест посадки семян маркером с увеличенным расстоянием между зубьями.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кладка семян в лунки по одному семени. Заделка семян. Система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тический полив.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Подготовка почвы для пересадки редиса, внесение 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перегноя. Отбор самых крупных корнеплодов с мощной розеткой 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листьев.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Осторожное выкапывание корнеплодов, осмотр их, удале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корня примерно наполовину,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обрезка листьев с сохранением в середине розетки. </w:t>
      </w:r>
    </w:p>
    <w:p w:rsidR="00237A0C" w:rsidRPr="00237A0C" w:rsidRDefault="00237A0C" w:rsidP="00237A0C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Выкопка лунок на подготовленной гряде, пере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садка корнеплодов в лунки, полив. </w:t>
      </w:r>
    </w:p>
    <w:p w:rsidR="00CB10C8" w:rsidRPr="00237A0C" w:rsidRDefault="00237A0C" w:rsidP="00CB10C8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полив и на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блюдение за образованием цветоносных стеблей, а также </w:t>
      </w:r>
      <w:r w:rsidR="00CB10C8" w:rsidRPr="00237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семенных </w:t>
      </w:r>
      <w:r w:rsidR="00CB10C8"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стручков. </w:t>
      </w:r>
    </w:p>
    <w:p w:rsidR="00CB10C8" w:rsidRPr="00237A0C" w:rsidRDefault="00CB10C8" w:rsidP="00CB10C8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созревания стручков укрытие растений мелкой сеткой или расстановка пугал против птиц.</w:t>
      </w:r>
    </w:p>
    <w:p w:rsidR="00CB10C8" w:rsidRPr="00237A0C" w:rsidRDefault="00CB10C8" w:rsidP="00CB10C8">
      <w:pPr>
        <w:shd w:val="clear" w:color="auto" w:fill="FFFFFF"/>
        <w:spacing w:before="23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Практическое повторение</w:t>
      </w:r>
    </w:p>
    <w:p w:rsidR="00CB10C8" w:rsidRPr="00237A0C" w:rsidRDefault="00CB10C8" w:rsidP="00CB10C8">
      <w:pPr>
        <w:shd w:val="clear" w:color="auto" w:fill="FFFFFF"/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Виды работы.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Вскапывание почвы лопатой. Посадка картофе</w:t>
      </w:r>
      <w:r w:rsidRPr="00237A0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>ля. Уход за свиньями.</w:t>
      </w:r>
    </w:p>
    <w:p w:rsidR="00CB10C8" w:rsidRPr="00237A0C" w:rsidRDefault="00CB10C8" w:rsidP="00CB10C8">
      <w:pPr>
        <w:shd w:val="clear" w:color="auto" w:fill="FFFFFF"/>
        <w:spacing w:before="240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Самостоятельная работа</w:t>
      </w:r>
    </w:p>
    <w:p w:rsidR="00CB10C8" w:rsidRPr="00237A0C" w:rsidRDefault="00CB10C8" w:rsidP="00CB10C8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0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Виды работы.</w:t>
      </w:r>
      <w:r w:rsidRPr="00237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Разделка и разметка гряды, посев укропа или другой зеленной культуры.</w:t>
      </w:r>
    </w:p>
    <w:p w:rsidR="00CB10C8" w:rsidRDefault="00CB10C8" w:rsidP="00CB10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F73" w:rsidRDefault="00C55F73" w:rsidP="00CB10C8">
      <w:pPr>
        <w:shd w:val="clear" w:color="auto" w:fill="FFFFFF"/>
        <w:spacing w:before="5"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F73" w:rsidRDefault="00C55F73" w:rsidP="007040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10C8" w:rsidRDefault="00CB10C8" w:rsidP="00CB10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10C8" w:rsidRDefault="00CB10C8" w:rsidP="00CB10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1ED3" w:rsidRPr="001643BE" w:rsidRDefault="00161ED3" w:rsidP="00161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3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 – тематическое планирование </w:t>
      </w:r>
    </w:p>
    <w:tbl>
      <w:tblPr>
        <w:tblStyle w:val="a3"/>
        <w:tblpPr w:leftFromText="180" w:rightFromText="180" w:horzAnchor="page" w:tblpX="445" w:tblpY="1959"/>
        <w:tblW w:w="11023" w:type="dxa"/>
        <w:tblLook w:val="04A0"/>
      </w:tblPr>
      <w:tblGrid>
        <w:gridCol w:w="814"/>
        <w:gridCol w:w="1413"/>
        <w:gridCol w:w="3496"/>
        <w:gridCol w:w="1944"/>
        <w:gridCol w:w="3356"/>
      </w:tblGrid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раздела, темы урока 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3367" w:type="dxa"/>
          </w:tcPr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0C8" w:rsidRPr="001643BE" w:rsidRDefault="00CB10C8" w:rsidP="007C4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Обязательный минимум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 занятие. Уборка лука и хранение.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безопасности.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Уборка лука-</w:t>
            </w: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репки.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Подготовка к хранению и способы хранения репчатого лука.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Сроки и способы уборки лука-севка.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Хранение лука-севка.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Признаки просушки луковиц.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правила техники безопасности.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правильного определения сроков уборки лука. Знать способы уборки лука.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подготовки лука к хранению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rPr>
          <w:trHeight w:val="2854"/>
        </w:trPr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стеблей с семенами моркови, свёклы и семенных головок лука.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Хранение лука-севка.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Признаки просушки луковиц.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Первоочередное использование лука.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семенных зонтиков у моркови, свеклы, лука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Навыки правильного определения сроков уборки лука-севка. Знать способы уборки.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подготовки лука к хранению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просушки луковиц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сортировки луковиц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Навыки  правильного определения Практические умения срезки стеблей моркови, у свеклы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Заготовка почвы для теплицы и парника.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Виды земляной смеси и их состав.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заготовки огородной смеси.</w:t>
            </w: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состав почвенной смеси.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Закрепление практических навыков заготовки огородной почвы и укладки её под навес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парника к зиме.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хранения почвы. Правила выемки грунта из парника.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Закрепление практических навыков заготовки огородной почвы и укладки её под навес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столовых корнеплодов и учёт урожая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уборки.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уборке и подкапывании. Учёт урожая корнеплодов в корзинах и </w:t>
            </w: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вёдрах.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правила уборки,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уборке и подкапывании. Учёт урожая корнеплодов в корзинах и вёдрах.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Ягодные кустарники и уход за ними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Крыжовник, смородина, малина. Обрезка кустарников. Правила вскапывания почвы. </w:t>
            </w: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вскапывать почву вокруг кустарников. Знать правила безопасной работы при перекопке почвы.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строение кустарников.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вредителей и болезни.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при перекопке почвы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обрезать засохшие стебли.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вносить органические удобрения.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правила безопасной работы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Свиноферма. Свинья как домашнее животное.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Внешний вид свиней. Разведение свиней в коллективных и фермерских хозяйствах.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Группы свиней и их характеристика.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строение тела свиньи.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группы свиней и их отличие.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Кормление откормочных свиней.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Группы свиней и их характеристика.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spellStart"/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мясо-сальных</w:t>
            </w:r>
            <w:proofErr w:type="spellEnd"/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пород свиней.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Знать в чём отличие мясных, сальных и </w:t>
            </w:r>
            <w:proofErr w:type="spellStart"/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мясо-сальных</w:t>
            </w:r>
            <w:proofErr w:type="spellEnd"/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пород свиней.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свиней на свиноводческой ферме.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свиней в коллективных хозяйствах.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Условия содержания свиней.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Оборудование свинарника.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содержания свиней.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требования к свинарнику.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оборудование свинарника.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Кормление свиноматки и уход за ней.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свиноматок и уход за ними в </w:t>
            </w: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индивидуальном и фермерском хозяйствах.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правила содержания свиноматки и правила ухода за ней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свинарника.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уборки свинарника</w:t>
            </w:r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правила уборки свинарника и соблюдения техники безопасности.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Минеральные удобрения.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Виды удобрений: минеральные и  органические.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питания, содержащиеся в удобрениях.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виды удобрений.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Смешивание минеральных удобрений с </w:t>
            </w:r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органическими</w:t>
            </w:r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удобрениями.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удобрений. Правила смешивания удобрений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смешивания минеральных удобрений </w:t>
            </w:r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органическими. Знать правила техники безопасности при работе с удобрениями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Сроки и способы внесения минеральных удобрений в почву. 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Растворимость сложных фосфорных и калийных удобрений в воде.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Цвет удобрений, их хранение.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 сроки и способы внесения минеральных удобрений в почву.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безопасной работы с удобрениями.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Упражнение. Определение вида минерального удобрения.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Сроки и способы внесения минеральных удобрений в почву.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удобрениями.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определять вид минерального удобрения.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плодовые деревья.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Виды плодовых деревьев.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Определение плодового дерева по характеру кроны и цвету коры.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виды плодовых деревьев.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виды и цвет кроны плодовых деревьев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Яблоня, груша– </w:t>
            </w:r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новные плодовые деревья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Строение яблони и  груши и их особенности.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Характеристика сортов яблони и груши.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строение яблони и  груши и их особенности.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отличия сортов яблони и груши.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Слива, вишня – основные плодовые деревья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Строение сливы и  вишни и их особенности.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Характеристика сортов сливы и вишни.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строение сливы и  вишни и их особенности.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отличия сортов сливы и вишни.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Зеленные овощи.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Виды овощей зеленных культур, их значение.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виды овощей зеленных культур.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Петрушка,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Укроп.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Укроп, петрушка,  их значение и использование.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отличать укроп</w:t>
            </w:r>
            <w:proofErr w:type="gramStart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петрушку от других зеленых культур,  знать особенности растений и их использование.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Шпинат, сельдерей и щавель.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отличать шпинат, сельдерей, щавель от других зеленых культур,  знать особенности растений и их использование.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Ревень и эстрагон.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ревеня и эстрагона.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отличать ревень и эстрагон от других зеленых культур и знать особенности растений и их использование.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Выращивание овощей и редиса. 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  Правила подготовки почвы под зеленные культуры.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нарезки гряд под зеленые культуры.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Сроки и способы посева </w:t>
            </w: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зеленных культур. Уход за зеленными культурами</w:t>
            </w: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правила подготовки почвы под зеленные культуры.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Уметь делать гряды.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сроки и способы посева зеленных культур, уметь за ними ухаживать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Капуста.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Пищевая ценность и значение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Значение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Виды капусты, их характеристика.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значение выращивания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виды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 xml:space="preserve">Знать, для чего используют капусту. 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Посев семян капусты. Высадка рассады капусты в парник.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Условия для выращивания рассады: температура, влажность.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Правила  полива сеянцев.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Признаки готовности сеянцев к пикировке, правила пикировки.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способы выращивания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Знать, как используют ранние, средние сорта белокочанной капусты.</w:t>
            </w:r>
          </w:p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сроки пикирования и высадки в парник.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рассады капусты в парнике. Высадка рассады в открытый грунт.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Условия выращивания капусты в парнике.</w:t>
            </w: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Знать условия выращивания капусты в парнике. Знать сроки высадки в открытый грунт. Знать условия выращивания капусты в открытом грунте.</w:t>
            </w: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C8" w:rsidRPr="001643BE" w:rsidTr="007C4E6C">
        <w:tc>
          <w:tcPr>
            <w:tcW w:w="81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3B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14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B10C8" w:rsidRPr="001643BE" w:rsidRDefault="00CB10C8" w:rsidP="007C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17E8" w:rsidRPr="001643BE" w:rsidRDefault="009417E8">
      <w:pPr>
        <w:rPr>
          <w:sz w:val="24"/>
          <w:szCs w:val="24"/>
        </w:rPr>
      </w:pPr>
    </w:p>
    <w:sectPr w:rsidR="009417E8" w:rsidRPr="001643BE" w:rsidSect="004B3C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AB7" w:rsidRDefault="00022AB7" w:rsidP="00FC6A48">
      <w:pPr>
        <w:spacing w:after="0" w:line="240" w:lineRule="auto"/>
      </w:pPr>
      <w:r>
        <w:separator/>
      </w:r>
    </w:p>
  </w:endnote>
  <w:endnote w:type="continuationSeparator" w:id="0">
    <w:p w:rsidR="00022AB7" w:rsidRDefault="00022AB7" w:rsidP="00FC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AB7" w:rsidRDefault="00022AB7" w:rsidP="00FC6A48">
      <w:pPr>
        <w:spacing w:after="0" w:line="240" w:lineRule="auto"/>
      </w:pPr>
      <w:r>
        <w:separator/>
      </w:r>
    </w:p>
  </w:footnote>
  <w:footnote w:type="continuationSeparator" w:id="0">
    <w:p w:rsidR="00022AB7" w:rsidRDefault="00022AB7" w:rsidP="00FC6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E6" w:rsidRDefault="00EB3FE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817"/>
    <w:multiLevelType w:val="hybridMultilevel"/>
    <w:tmpl w:val="354867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242CC3"/>
    <w:multiLevelType w:val="hybridMultilevel"/>
    <w:tmpl w:val="DF66CB10"/>
    <w:lvl w:ilvl="0" w:tplc="0419000D">
      <w:start w:val="1"/>
      <w:numFmt w:val="bullet"/>
      <w:lvlText w:val=""/>
      <w:lvlJc w:val="left"/>
      <w:pPr>
        <w:ind w:left="22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69360981"/>
    <w:multiLevelType w:val="hybridMultilevel"/>
    <w:tmpl w:val="AC5854A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E481445"/>
    <w:multiLevelType w:val="hybridMultilevel"/>
    <w:tmpl w:val="9F32EA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B177119"/>
    <w:multiLevelType w:val="hybridMultilevel"/>
    <w:tmpl w:val="8A4C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1DC"/>
    <w:rsid w:val="00022AB7"/>
    <w:rsid w:val="0005191B"/>
    <w:rsid w:val="00063ADA"/>
    <w:rsid w:val="000B0B5C"/>
    <w:rsid w:val="000C2CED"/>
    <w:rsid w:val="000D01E5"/>
    <w:rsid w:val="000E5218"/>
    <w:rsid w:val="000F31A8"/>
    <w:rsid w:val="00122CE9"/>
    <w:rsid w:val="0015618F"/>
    <w:rsid w:val="00160B46"/>
    <w:rsid w:val="00161ED3"/>
    <w:rsid w:val="001643BE"/>
    <w:rsid w:val="00185DB8"/>
    <w:rsid w:val="001F1FB7"/>
    <w:rsid w:val="00226FF0"/>
    <w:rsid w:val="00237A0C"/>
    <w:rsid w:val="00245BE7"/>
    <w:rsid w:val="00284A5B"/>
    <w:rsid w:val="002A0BFA"/>
    <w:rsid w:val="002E460F"/>
    <w:rsid w:val="003105AC"/>
    <w:rsid w:val="00326BFD"/>
    <w:rsid w:val="003A1B1A"/>
    <w:rsid w:val="004B3C27"/>
    <w:rsid w:val="004D5917"/>
    <w:rsid w:val="004D62D2"/>
    <w:rsid w:val="004F01DC"/>
    <w:rsid w:val="005B5D3A"/>
    <w:rsid w:val="005C7268"/>
    <w:rsid w:val="00600AE8"/>
    <w:rsid w:val="006150ED"/>
    <w:rsid w:val="00636E8D"/>
    <w:rsid w:val="0069264C"/>
    <w:rsid w:val="006B4759"/>
    <w:rsid w:val="006B6AFF"/>
    <w:rsid w:val="006D0F6F"/>
    <w:rsid w:val="006D66A1"/>
    <w:rsid w:val="007040DE"/>
    <w:rsid w:val="00711156"/>
    <w:rsid w:val="007164E6"/>
    <w:rsid w:val="00745738"/>
    <w:rsid w:val="00766097"/>
    <w:rsid w:val="0079492A"/>
    <w:rsid w:val="007A00C8"/>
    <w:rsid w:val="007F6516"/>
    <w:rsid w:val="00843E6F"/>
    <w:rsid w:val="00844098"/>
    <w:rsid w:val="008634B0"/>
    <w:rsid w:val="00866CB8"/>
    <w:rsid w:val="008B3D99"/>
    <w:rsid w:val="008C4BD4"/>
    <w:rsid w:val="008F296A"/>
    <w:rsid w:val="009417E8"/>
    <w:rsid w:val="00942C1F"/>
    <w:rsid w:val="009C7EB6"/>
    <w:rsid w:val="009D1AC2"/>
    <w:rsid w:val="00A1783D"/>
    <w:rsid w:val="00A446BD"/>
    <w:rsid w:val="00A77F2A"/>
    <w:rsid w:val="00AE0DF4"/>
    <w:rsid w:val="00AF7129"/>
    <w:rsid w:val="00B16A39"/>
    <w:rsid w:val="00B41DD9"/>
    <w:rsid w:val="00B469C0"/>
    <w:rsid w:val="00B4756D"/>
    <w:rsid w:val="00BA37AE"/>
    <w:rsid w:val="00BE1F17"/>
    <w:rsid w:val="00C07F5A"/>
    <w:rsid w:val="00C103C8"/>
    <w:rsid w:val="00C55F73"/>
    <w:rsid w:val="00C755DF"/>
    <w:rsid w:val="00CB10C8"/>
    <w:rsid w:val="00CC3790"/>
    <w:rsid w:val="00D24DEE"/>
    <w:rsid w:val="00D826B2"/>
    <w:rsid w:val="00D93133"/>
    <w:rsid w:val="00DA475F"/>
    <w:rsid w:val="00DA7A02"/>
    <w:rsid w:val="00E232F8"/>
    <w:rsid w:val="00E276DB"/>
    <w:rsid w:val="00E47133"/>
    <w:rsid w:val="00E84873"/>
    <w:rsid w:val="00EA18B2"/>
    <w:rsid w:val="00EB3FE6"/>
    <w:rsid w:val="00EE2770"/>
    <w:rsid w:val="00F236ED"/>
    <w:rsid w:val="00F60978"/>
    <w:rsid w:val="00F819A4"/>
    <w:rsid w:val="00F83B38"/>
    <w:rsid w:val="00F87FDE"/>
    <w:rsid w:val="00FB1C31"/>
    <w:rsid w:val="00FC6A48"/>
    <w:rsid w:val="00FE1DA9"/>
    <w:rsid w:val="00FE3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B5D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B5D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B5D3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0E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5C6AC-B319-4D2F-AC51-54A700E4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15</Pages>
  <Words>3892</Words>
  <Characters>22188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68</cp:revision>
  <cp:lastPrinted>2018-10-27T06:52:00Z</cp:lastPrinted>
  <dcterms:created xsi:type="dcterms:W3CDTF">2017-11-04T03:54:00Z</dcterms:created>
  <dcterms:modified xsi:type="dcterms:W3CDTF">2018-12-27T10:47:00Z</dcterms:modified>
</cp:coreProperties>
</file>